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EEC93">
      <w:pPr>
        <w:spacing w:line="480" w:lineRule="exact"/>
        <w:jc w:val="center"/>
        <w:rPr>
          <w:rFonts w:hint="eastAsia" w:asciiTheme="minorEastAsia" w:hAnsiTheme="minorEastAsia" w:eastAsiaTheme="minorEastAsia" w:cstheme="minorEastAsia"/>
          <w:color w:val="auto"/>
          <w:sz w:val="24"/>
          <w:szCs w:val="24"/>
          <w:lang w:val="en-US" w:eastAsia="zh-CN"/>
        </w:rPr>
      </w:pPr>
      <w:r>
        <w:rPr>
          <w:rFonts w:hint="eastAsia" w:ascii="方正小标宋_GBK" w:hAnsi="方正小标宋_GBK" w:eastAsia="方正小标宋_GBK" w:cs="方正小标宋_GBK"/>
          <w:i w:val="0"/>
          <w:iCs w:val="0"/>
          <w:caps w:val="0"/>
          <w:spacing w:val="8"/>
          <w:sz w:val="44"/>
          <w:szCs w:val="44"/>
          <w:shd w:val="clear" w:fill="FFFFFF"/>
          <w:lang w:val="en-US" w:eastAsia="zh-CN"/>
        </w:rPr>
        <w:t>清远市第三人民医院</w:t>
      </w:r>
      <w:r>
        <w:rPr>
          <w:rFonts w:hint="eastAsia" w:ascii="方正小标宋_GBK" w:hAnsi="方正小标宋_GBK" w:eastAsia="方正小标宋_GBK" w:cs="方正小标宋_GBK"/>
          <w:i w:val="0"/>
          <w:iCs w:val="0"/>
          <w:caps w:val="0"/>
          <w:spacing w:val="8"/>
          <w:sz w:val="44"/>
          <w:szCs w:val="44"/>
          <w:shd w:val="clear" w:fill="FFFFFF"/>
        </w:rPr>
        <w:t>消防</w:t>
      </w:r>
      <w:r>
        <w:rPr>
          <w:rFonts w:hint="eastAsia" w:ascii="方正小标宋_GBK" w:hAnsi="方正小标宋_GBK" w:eastAsia="方正小标宋_GBK" w:cs="方正小标宋_GBK"/>
          <w:i w:val="0"/>
          <w:iCs w:val="0"/>
          <w:caps w:val="0"/>
          <w:spacing w:val="8"/>
          <w:sz w:val="44"/>
          <w:szCs w:val="44"/>
          <w:shd w:val="clear" w:fill="FFFFFF"/>
          <w:lang w:val="en-US" w:eastAsia="zh-CN"/>
        </w:rPr>
        <w:t>设施</w:t>
      </w:r>
      <w:r>
        <w:rPr>
          <w:rFonts w:hint="eastAsia" w:ascii="方正小标宋_GBK" w:hAnsi="方正小标宋_GBK" w:eastAsia="方正小标宋_GBK" w:cs="方正小标宋_GBK"/>
          <w:i w:val="0"/>
          <w:iCs w:val="0"/>
          <w:caps w:val="0"/>
          <w:spacing w:val="8"/>
          <w:sz w:val="44"/>
          <w:szCs w:val="44"/>
          <w:shd w:val="clear" w:fill="FFFFFF"/>
        </w:rPr>
        <w:t>维护保养服务</w:t>
      </w:r>
      <w:r>
        <w:rPr>
          <w:rFonts w:hint="eastAsia" w:ascii="方正小标宋_GBK" w:hAnsi="方正小标宋_GBK" w:eastAsia="方正小标宋_GBK" w:cs="方正小标宋_GBK"/>
          <w:i w:val="0"/>
          <w:iCs w:val="0"/>
          <w:caps w:val="0"/>
          <w:color w:val="auto"/>
          <w:spacing w:val="8"/>
          <w:sz w:val="44"/>
          <w:szCs w:val="44"/>
          <w:shd w:val="clear" w:fill="FFFFFF"/>
          <w:lang w:val="en-US" w:eastAsia="zh-CN"/>
        </w:rPr>
        <w:t>项目需求</w:t>
      </w:r>
    </w:p>
    <w:p w14:paraId="1F586888">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一、服务需求</w:t>
      </w:r>
    </w:p>
    <w:p w14:paraId="3DC1DF5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根</w:t>
      </w:r>
      <w:r>
        <w:rPr>
          <w:rFonts w:hint="eastAsia" w:asciiTheme="minorEastAsia" w:hAnsiTheme="minorEastAsia" w:eastAsiaTheme="minorEastAsia" w:cstheme="minorEastAsia"/>
          <w:color w:val="auto"/>
          <w:sz w:val="24"/>
          <w:szCs w:val="24"/>
        </w:rPr>
        <w:t>据《</w:t>
      </w:r>
      <w:r>
        <w:rPr>
          <w:rFonts w:hint="eastAsia" w:asciiTheme="minorEastAsia" w:hAnsiTheme="minorEastAsia" w:eastAsiaTheme="minorEastAsia" w:cstheme="minorEastAsia"/>
          <w:color w:val="auto"/>
          <w:sz w:val="24"/>
          <w:szCs w:val="24"/>
          <w:lang w:val="en-US" w:eastAsia="zh-CN"/>
        </w:rPr>
        <w:t>《中华人民共和国消防法》、《建设工程消防监督管理规定》、（公安部令第119号）《社会消防技术服务管理规定》、（应急管理部令第7号）、《广东省实施&lt;中华人民共和国消防法&gt;办法》和《广东省人民政府办公厅关于印发广东省消防安全重点单位管理规定的通知》</w:t>
      </w:r>
      <w:r>
        <w:rPr>
          <w:rFonts w:hint="eastAsia" w:asciiTheme="minorEastAsia" w:hAnsiTheme="minorEastAsia" w:eastAsiaTheme="minorEastAsia" w:cstheme="minorEastAsia"/>
          <w:color w:val="auto"/>
          <w:sz w:val="24"/>
          <w:szCs w:val="24"/>
        </w:rPr>
        <w:t>的相关要求，我院消防设施需要定期进行维护保养。</w:t>
      </w:r>
    </w:p>
    <w:p w14:paraId="05043DEF">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二、服务范围</w:t>
      </w:r>
    </w:p>
    <w:p w14:paraId="63A767A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Theme="minorEastAsia" w:hAnsiTheme="minorEastAsia" w:eastAsiaTheme="minorEastAsia" w:cstheme="minorEastAsia"/>
          <w:color w:val="auto"/>
          <w:sz w:val="24"/>
          <w:szCs w:val="24"/>
        </w:rPr>
      </w:pPr>
      <w:bookmarkStart w:id="0" w:name="OLE_LINK2"/>
      <w:bookmarkStart w:id="1" w:name="OLE_LINK3"/>
      <w:r>
        <w:rPr>
          <w:rFonts w:hint="eastAsia" w:asciiTheme="minorEastAsia" w:hAnsiTheme="minorEastAsia" w:eastAsiaTheme="minorEastAsia" w:cstheme="minorEastAsia"/>
          <w:color w:val="auto"/>
          <w:sz w:val="24"/>
          <w:szCs w:val="24"/>
          <w:lang w:val="en-US" w:eastAsia="zh-CN"/>
        </w:rPr>
        <w:t>清远市第三人民医院心安楼、永安楼、平安楼、乐安楼、洗衣房、食堂厨房</w:t>
      </w:r>
      <w:r>
        <w:rPr>
          <w:rFonts w:hint="eastAsia" w:asciiTheme="minorEastAsia" w:hAnsiTheme="minorEastAsia" w:cstheme="minorEastAsia"/>
          <w:color w:val="auto"/>
          <w:sz w:val="24"/>
          <w:szCs w:val="24"/>
          <w:lang w:val="en-US" w:eastAsia="zh-CN"/>
        </w:rPr>
        <w:t>等</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消防设施</w:t>
      </w:r>
      <w:bookmarkEnd w:id="0"/>
      <w:bookmarkEnd w:id="1"/>
      <w:r>
        <w:rPr>
          <w:rFonts w:hint="eastAsia" w:asciiTheme="minorEastAsia" w:hAnsiTheme="minorEastAsia" w:eastAsiaTheme="minorEastAsia" w:cstheme="minorEastAsia"/>
          <w:color w:val="auto"/>
          <w:sz w:val="24"/>
          <w:szCs w:val="24"/>
        </w:rPr>
        <w:t>提供维护保养服务。</w:t>
      </w:r>
    </w:p>
    <w:p w14:paraId="486223FC">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三、服务内容</w:t>
      </w:r>
    </w:p>
    <w:p w14:paraId="45531BF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1、对院方委托给维保方的建筑内各消防设施进行定期维护保养。</w:t>
      </w:r>
    </w:p>
    <w:p w14:paraId="23D2DF1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2、每次维保方在为院方消防设施提供维护保养服务后，需现场填写“原始记录”，如实反映各种消防设施的情况，并由双方人员签字确认。</w:t>
      </w:r>
    </w:p>
    <w:p w14:paraId="6771D02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3、如维保方在为院方提供消防设施保养时发现有故障隐患，需要维修或更换部件，维保方需与院方协商，由院方决定是否进行维修或更换部件。</w:t>
      </w:r>
    </w:p>
    <w:p w14:paraId="79C6C21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4、对于较大的故障维修项目，维保方应提出详细的维修方案并报院方同意后实施。</w:t>
      </w:r>
    </w:p>
    <w:p w14:paraId="36EC9AB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5、维保方为院方提供的部件必须保证为符合行业质量标准的新零配件; 对于故障维修项目维保方应提出详细的维修方案报院方同意后实施，维修的人工费与所需要更换的零配件及材料费用</w:t>
      </w:r>
      <w:r>
        <w:rPr>
          <w:rFonts w:hint="eastAsia" w:asciiTheme="minorEastAsia" w:hAnsiTheme="minorEastAsia" w:cstheme="minorEastAsia"/>
          <w:color w:val="auto"/>
          <w:sz w:val="24"/>
          <w:szCs w:val="24"/>
          <w:lang w:val="en-US" w:eastAsia="zh-CN"/>
        </w:rPr>
        <w:t>一千元以外的</w:t>
      </w:r>
      <w:r>
        <w:rPr>
          <w:rFonts w:hint="eastAsia" w:asciiTheme="minorEastAsia" w:hAnsiTheme="minorEastAsia" w:eastAsiaTheme="minorEastAsia" w:cstheme="minorEastAsia"/>
          <w:color w:val="auto"/>
          <w:sz w:val="24"/>
          <w:szCs w:val="24"/>
        </w:rPr>
        <w:t>由院方承担; 维保方所维修的部件如在规定的保修期限内（部件保修期：从更换起6个月止）出现与前次同样的故障且非人为损坏，维保方应免费更换或修复, 不可抗拒因素除外。</w:t>
      </w:r>
    </w:p>
    <w:p w14:paraId="5876CC3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6、维保方每年对院方委托给维保方服务的建筑内各消防设施系统进行一次全面检查并出具维护保养报告并且每个月对院方建筑内的消防设施进行巡检维护</w:t>
      </w:r>
      <w:r>
        <w:rPr>
          <w:rFonts w:hint="eastAsia" w:asciiTheme="minorEastAsia" w:hAnsiTheme="minorEastAsia" w:cstheme="minorEastAsia"/>
          <w:color w:val="auto"/>
          <w:sz w:val="24"/>
          <w:szCs w:val="24"/>
          <w:lang w:val="en-US" w:eastAsia="zh-CN"/>
        </w:rPr>
        <w:t>并出具报告</w:t>
      </w:r>
      <w:r>
        <w:rPr>
          <w:rFonts w:hint="eastAsia" w:asciiTheme="minorEastAsia" w:hAnsiTheme="minorEastAsia" w:eastAsiaTheme="minorEastAsia" w:cstheme="minorEastAsia"/>
          <w:color w:val="auto"/>
          <w:sz w:val="24"/>
          <w:szCs w:val="24"/>
        </w:rPr>
        <w:t>。</w:t>
      </w:r>
    </w:p>
    <w:p w14:paraId="329C1021">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四、服务期限</w:t>
      </w:r>
    </w:p>
    <w:p w14:paraId="15F7F65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清远市第三人民医院心安楼、永安楼、平安楼、乐安楼、洗衣房、食堂厨房</w:t>
      </w:r>
      <w:r>
        <w:rPr>
          <w:rFonts w:hint="eastAsia" w:asciiTheme="minorEastAsia" w:hAnsiTheme="minorEastAsia" w:cstheme="minorEastAsia"/>
          <w:color w:val="auto"/>
          <w:sz w:val="24"/>
          <w:szCs w:val="24"/>
          <w:lang w:val="en-US" w:eastAsia="zh-CN"/>
        </w:rPr>
        <w:t>等</w:t>
      </w:r>
      <w:bookmarkStart w:id="4" w:name="_GoBack"/>
      <w:bookmarkEnd w:id="4"/>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消防设施维保服务期限：2年。</w:t>
      </w:r>
    </w:p>
    <w:p w14:paraId="64862CF4">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五、服务标准</w:t>
      </w:r>
    </w:p>
    <w:p w14:paraId="0225E36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一、消防控制室及火灾报警控制器</w:t>
      </w:r>
    </w:p>
    <w:p w14:paraId="53AA65E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1）每月对消防控制室值班人员进行控制器操作培训，如：开机、关机与自检、出现火警信息时、隔离与取消隔离操作、手自动转换设置、打印设置、复位操作、常见故障原因及处理。</w:t>
      </w:r>
    </w:p>
    <w:p w14:paraId="43CCB87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2)每月对火灾自动报警主机进行保养:</w:t>
      </w:r>
    </w:p>
    <w:p w14:paraId="323D752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1.使用除锈润滑剂对消防主机与消防广播、电梯迫降等消防联动设备的联动接口进行保养；</w:t>
      </w:r>
    </w:p>
    <w:p w14:paraId="06C0003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2.使用机械万用表检查电源主板的供电运行情况，并进行测试，且记录存档；</w:t>
      </w:r>
    </w:p>
    <w:p w14:paraId="3327DA1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3.使用机械万用表测试每块回路卡的运行电压、运行性能，且记录存档；</w:t>
      </w:r>
    </w:p>
    <w:p w14:paraId="14C7C4F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4.测试手动面板和消防联动柜的各种按键的执行功能及反馈指示灯的运行情况，且记录存档；</w:t>
      </w:r>
    </w:p>
    <w:p w14:paraId="11240FB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5.每月一次通过按下手动报警按钮模拟火灾对消防报警按钮、消防层显进行检查测试。</w:t>
      </w:r>
    </w:p>
    <w:p w14:paraId="3F57FE1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6.每月一次通过消防电话、电话插孔与消防控制室通话对消防电话、消防插孔电话进行检查测试。</w:t>
      </w:r>
    </w:p>
    <w:p w14:paraId="39C3DCA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7.每月一次测试消防报警主机的主备电切换功能。</w:t>
      </w:r>
    </w:p>
    <w:p w14:paraId="7730BD7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8.每季对火灾报警控制器的备用电源进行放电测试，并做好有关信息数据备份。</w:t>
      </w:r>
    </w:p>
    <w:p w14:paraId="3989346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9.每月使用清洁刷、酒精、棉花对报警控制器主板、回路板、通信板、总线盘、多线盘、电源板、扇热器、各板连接口、控制柜内部各个角落、死角进行清除粉尘。</w:t>
      </w:r>
    </w:p>
    <w:p w14:paraId="5F1C448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每月使用专用螺丝刀对回路总线接、5V电源线、24V电源线、220V电源线、多线控制线、消防电话线、消防广播线、控制模块线接线口端子进行加固、加紧；使用扳手、老虎钳对控制报警控制器，机柜架连接螺帽、地线进行加固、加紧。</w:t>
      </w:r>
    </w:p>
    <w:p w14:paraId="67BACC4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11.每月打开消防控制室内部电缆槽、消防控制线线槽进行清理杂物；检查发现有“四害”迹象的，立即使用防火泥线槽进行封闭处理、加紧线槽螺丝钉。</w:t>
      </w:r>
    </w:p>
    <w:p w14:paraId="720D81B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二、火灾自动报警和联动控制系统</w:t>
      </w:r>
    </w:p>
    <w:p w14:paraId="46064B3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月通过使用数字温湿仪检查消防控制室或消防值班工作环境以及通过现场模拟火灾测试火灾自动报警控制、联动控制盘、层显（或区域控制器）、手动报警按钮等设备的外观和使用功能，是否处于正常完好状态。</w:t>
      </w:r>
    </w:p>
    <w:p w14:paraId="509C0B6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月维保方巡检人员将使用专业火灾探测器检测工具（发烟器及发热器等模拟火灾检测仪器）测试消防报警探测器的工作状态，远距离及现场测试启停受控设备的运行情况，发现异常设备后应及时组织人员进行确认、维护异常设备。</w:t>
      </w:r>
    </w:p>
    <w:p w14:paraId="54AF7FE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3)每季度检查下列功能：</w:t>
      </w:r>
    </w:p>
    <w:p w14:paraId="1E419FC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1.采用检查设备分期分批使用探测器检测器测试探测器的工作情况及拆分报警探测器对报警探测器进行除尘保养维护。</w:t>
      </w:r>
    </w:p>
    <w:p w14:paraId="550C65B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2.按下手动报警按钮模拟火灾试验手动报警按钮报警功能及其联动设备的正常启停。</w:t>
      </w:r>
    </w:p>
    <w:p w14:paraId="6DB0D00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3.通过模拟火灾报警控制器主电故障时，测试备用电源的正常转换，并同时满足联动消防灭火设备启停所需的电源。</w:t>
      </w:r>
    </w:p>
    <w:p w14:paraId="65C6389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cstheme="minorEastAsia"/>
          <w:color w:val="auto"/>
          <w:sz w:val="24"/>
          <w:szCs w:val="24"/>
          <w:lang w:val="en-US" w:eastAsia="zh-CN"/>
        </w:rPr>
        <w:t>每季度</w:t>
      </w:r>
      <w:r>
        <w:rPr>
          <w:rFonts w:hint="eastAsia" w:asciiTheme="minorEastAsia" w:hAnsiTheme="minorEastAsia" w:eastAsiaTheme="minorEastAsia" w:cstheme="minorEastAsia"/>
          <w:color w:val="auto"/>
          <w:sz w:val="24"/>
          <w:szCs w:val="24"/>
        </w:rPr>
        <w:t>通过自动和手动试验消防防排烟风机、消防电梯、消防广播、消防防火卷帘门等相关消防联动控制设备的运行状态和显示功能，通过对消防控制模块箱内模块的清洗进行检查和除尘。</w:t>
      </w:r>
    </w:p>
    <w:p w14:paraId="7C3307E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5.分区模拟火灾，使用声级计对消防报警警铃进行检查试验，并记录存档。</w:t>
      </w:r>
    </w:p>
    <w:p w14:paraId="03228A4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6.通过配合甲方一年二次的消防演练和每</w:t>
      </w:r>
      <w:r>
        <w:rPr>
          <w:rFonts w:hint="eastAsia" w:asciiTheme="minorEastAsia" w:hAnsiTheme="minorEastAsia" w:cstheme="minorEastAsia"/>
          <w:color w:val="auto"/>
          <w:sz w:val="24"/>
          <w:szCs w:val="24"/>
          <w:lang w:val="en-US" w:eastAsia="zh-CN"/>
        </w:rPr>
        <w:t>季度</w:t>
      </w:r>
      <w:r>
        <w:rPr>
          <w:rFonts w:hint="eastAsia" w:asciiTheme="minorEastAsia" w:hAnsiTheme="minorEastAsia" w:eastAsiaTheme="minorEastAsia" w:cstheme="minorEastAsia"/>
          <w:color w:val="auto"/>
          <w:sz w:val="24"/>
          <w:szCs w:val="24"/>
        </w:rPr>
        <w:t>的消防系统全面检测进行全面的消防联动测试。</w:t>
      </w:r>
    </w:p>
    <w:p w14:paraId="5A348F2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三、消防水泵房</w:t>
      </w:r>
    </w:p>
    <w:p w14:paraId="0FB3F05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1）每月通过使用数字温湿仪检查消防泵房工作环境，使用照度测量仪检查泵房应急照明和疏散指示标志亮度；检查急照明和疏散指示标志供电电压是否正常；加固灯座、摆正灯式。</w:t>
      </w:r>
    </w:p>
    <w:p w14:paraId="2903197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2）每月对消防泵、稳压设备电源控制柜、储水设备等设备的外观和使用功能进行检查；用万用表对电源三相电电压、水泵电机接地阻值进行测量</w:t>
      </w:r>
    </w:p>
    <w:p w14:paraId="2853CE9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3）每月对消防泵、稳压设备电源控制柜内部元器件进行维护：</w:t>
      </w:r>
    </w:p>
    <w:p w14:paraId="5574A69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1.关闭供电源用螺丝刀、扳手对控制柜内接线端子、机柜连接螺帽进行加固、加紧；用清洁刷把控制柜内元器件、各个角落进行清除粉尘。</w:t>
      </w:r>
    </w:p>
    <w:p w14:paraId="5396C87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2.每月启动消防泵，当消防泵为自动控制启动时，模拟自动控制的条件进行启动；启动水泵后，同时试验主、备泵的切换功能、检查控制柜各元器件运行情况。</w:t>
      </w:r>
    </w:p>
    <w:p w14:paraId="6E2B40D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3.每月使用扳手 对水泵房内各个消防阀门、固定架、消防泵进行加固；</w:t>
      </w:r>
    </w:p>
    <w:p w14:paraId="1A7E24E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4.每季度使用黄油、润滑油、除锈防腐剂对，控制柜内接线端子；消防泵上的螺帽和转动轴承；节流阀、止回阀、泄压阀、管网连接处上螺帽进行维护保养。</w:t>
      </w:r>
    </w:p>
    <w:p w14:paraId="7B48853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四、喷淋灭火系统</w:t>
      </w:r>
    </w:p>
    <w:p w14:paraId="207849D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1）每月对湿式报警阀组、管网阀门、水泵接合器、储水设备、消防管网设备、喷淋触发器等设备的外观和使用功能维护保养</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除尘。</w:t>
      </w:r>
    </w:p>
    <w:p w14:paraId="709F2FD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2)每季度使用润滑油、黄油、除锈防腐剂对湿式报警阀组、水泵接合器上的螺帽进行维护保养；</w:t>
      </w:r>
    </w:p>
    <w:p w14:paraId="4D46A55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3)每季度对水泵接合器露天部分涂上防锈油漆。</w:t>
      </w:r>
    </w:p>
    <w:p w14:paraId="5A29F2B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五、消防栓灭火系统</w:t>
      </w:r>
    </w:p>
    <w:p w14:paraId="00E02C0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1)每月检查管网阀门、水泵接合器、室内外消火栓、储水设备等设备的外观和使用功能，确保处于正常完好状态，并进行设备维护。</w:t>
      </w:r>
    </w:p>
    <w:p w14:paraId="1F54B3A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2)每月在消防泵处于自动状态下，通过按下消火栓直接启泵按钮试验远距离启动消防泵功能。</w:t>
      </w:r>
    </w:p>
    <w:p w14:paraId="1863904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3)每月开打</w:t>
      </w:r>
      <w:r>
        <w:rPr>
          <w:rFonts w:hint="eastAsia" w:asciiTheme="minorEastAsia" w:hAnsiTheme="minorEastAsia" w:cstheme="minorEastAsia"/>
          <w:color w:val="auto"/>
          <w:sz w:val="24"/>
          <w:szCs w:val="24"/>
          <w:lang w:val="en-US" w:eastAsia="zh-CN"/>
        </w:rPr>
        <w:t>天面</w:t>
      </w:r>
      <w:r>
        <w:rPr>
          <w:rFonts w:hint="eastAsia" w:asciiTheme="minorEastAsia" w:hAnsiTheme="minorEastAsia" w:eastAsiaTheme="minorEastAsia" w:cstheme="minorEastAsia"/>
          <w:color w:val="auto"/>
          <w:sz w:val="24"/>
          <w:szCs w:val="24"/>
        </w:rPr>
        <w:t>试验消火栓和底层室内消火栓进行射水试验，使用试压装置进行压力测试，确保消火栓管网供水能力和系统水源使用情况。</w:t>
      </w:r>
    </w:p>
    <w:p w14:paraId="6515FC7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4)每月对每个室内消火栓内的：水带、水带卷盘、消火栓头、水枪头、玻璃门，室外消火栓；数量、设置位置、外观进行检查</w:t>
      </w:r>
      <w:r>
        <w:rPr>
          <w:rFonts w:hint="eastAsia" w:asciiTheme="minorEastAsia" w:hAnsiTheme="minorEastAsia" w:cstheme="minorEastAsia"/>
          <w:color w:val="auto"/>
          <w:sz w:val="24"/>
          <w:szCs w:val="24"/>
          <w:lang w:val="en-US" w:eastAsia="zh-CN"/>
        </w:rPr>
        <w:t>并放置检查卡片与签名</w:t>
      </w:r>
      <w:r>
        <w:rPr>
          <w:rFonts w:hint="eastAsia" w:asciiTheme="minorEastAsia" w:hAnsiTheme="minorEastAsia" w:eastAsiaTheme="minorEastAsia" w:cstheme="minorEastAsia"/>
          <w:color w:val="auto"/>
          <w:sz w:val="24"/>
          <w:szCs w:val="24"/>
        </w:rPr>
        <w:t>。</w:t>
      </w:r>
    </w:p>
    <w:p w14:paraId="62A72C73">
      <w:pPr>
        <w:keepNext w:val="0"/>
        <w:keepLines w:val="0"/>
        <w:pageBreakBefore w:val="0"/>
        <w:widowControl w:val="0"/>
        <w:kinsoku/>
        <w:wordWrap/>
        <w:overflowPunct/>
        <w:topLinePunct w:val="0"/>
        <w:autoSpaceDE/>
        <w:autoSpaceDN/>
        <w:bidi w:val="0"/>
        <w:adjustRightInd/>
        <w:snapToGrid/>
        <w:spacing w:line="380" w:lineRule="exact"/>
        <w:ind w:firstLine="600" w:firstLineChars="2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5)每季度使用室外消防扳手对所有室外消防栓进行射水试验，使用试压装置进行压力测试。</w:t>
      </w:r>
    </w:p>
    <w:p w14:paraId="513C54B2">
      <w:pPr>
        <w:keepNext w:val="0"/>
        <w:keepLines w:val="0"/>
        <w:pageBreakBefore w:val="0"/>
        <w:widowControl w:val="0"/>
        <w:kinsoku/>
        <w:wordWrap/>
        <w:overflowPunct/>
        <w:topLinePunct w:val="0"/>
        <w:autoSpaceDE/>
        <w:autoSpaceDN/>
        <w:bidi w:val="0"/>
        <w:adjustRightInd/>
        <w:snapToGrid/>
        <w:spacing w:line="380" w:lineRule="exact"/>
        <w:ind w:firstLine="600" w:firstLineChars="2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6)每季度用清洁刷对室内消火栓内部各个角落进行清理粉尘、把水带、水带卷盘、消火栓头、水枪头重新摆放整齐。</w:t>
      </w:r>
    </w:p>
    <w:p w14:paraId="6FA9DB0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7)每季度对室外消防栓、水泵接合器露天部分涂上防锈油漆。</w:t>
      </w:r>
    </w:p>
    <w:p w14:paraId="0652AE6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六、防排烟系统</w:t>
      </w:r>
    </w:p>
    <w:p w14:paraId="23402C9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1)每月通过使用数字温湿仪检查送风、排烟机房工作环境以及通过目测检查送风机、排烟机、电源控制箱等设备的外观和测试使用功能的正常运行情况，确保所有设备均能处于正常完好状态。</w:t>
      </w:r>
    </w:p>
    <w:p w14:paraId="628FDD4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2)每月在防排烟风机正常运行的状态下，通过数字微压仪对防排烟风管、风井进行气密性测试，确保防排烟风机的防排风量满足送风排烟要求，同时测试了风管、风井的气密性。</w:t>
      </w:r>
    </w:p>
    <w:p w14:paraId="371B6C0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3)每月通过使用防火防腐防锈涂料对风管进行维护保养，保持风管的完好，提高风管的使用寿命和气密性能，确保风管的正常完好。</w:t>
      </w:r>
    </w:p>
    <w:p w14:paraId="666D57F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4)每半年检查和维护下列功能：</w:t>
      </w:r>
    </w:p>
    <w:p w14:paraId="07CA112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1.在模拟火灾的情况下，联动防排烟系统的所有设备，检查防排烟风口（阀）、防排烟风机的运行情况，确保所有设备的使用功能均正常运行，并记录存档。</w:t>
      </w:r>
    </w:p>
    <w:p w14:paraId="0A02BCF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2.在模拟火灾的情况下，通过系统联动功能及时关闭</w:t>
      </w:r>
      <w:r>
        <w:rPr>
          <w:rFonts w:hint="eastAsia" w:asciiTheme="minorEastAsia" w:hAnsiTheme="minorEastAsia" w:cstheme="minorEastAsia"/>
          <w:color w:val="auto"/>
          <w:sz w:val="24"/>
          <w:szCs w:val="24"/>
          <w:lang w:val="en-US" w:eastAsia="zh-CN"/>
        </w:rPr>
        <w:t>相关</w:t>
      </w:r>
      <w:r>
        <w:rPr>
          <w:rFonts w:hint="eastAsia" w:asciiTheme="minorEastAsia" w:hAnsiTheme="minorEastAsia" w:eastAsiaTheme="minorEastAsia" w:cstheme="minorEastAsia"/>
          <w:color w:val="auto"/>
          <w:sz w:val="24"/>
          <w:szCs w:val="24"/>
        </w:rPr>
        <w:t>通风系统。</w:t>
      </w:r>
    </w:p>
    <w:p w14:paraId="1882205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3.通过上黄油和除锈防腐润滑剂对防火阀、板式风口和防排烟风机的传动机构进行防锈润滑保养等维护。</w:t>
      </w:r>
    </w:p>
    <w:p w14:paraId="2CA2132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4.通过使用防锈防腐清洁剂和防火防腐涂料对防排烟风机表面、吊杆、风管连接阀进行防火除锈、翻新处理，确保其使用功能的正常运行。</w:t>
      </w:r>
    </w:p>
    <w:p w14:paraId="4EBFBE2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七、消防通讯</w:t>
      </w:r>
    </w:p>
    <w:p w14:paraId="71585B3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1)每月通过现场测试插孔电话、重要场所的对讲电话、播音设备、扬声器等设备的外观和使用功能，确保处于正常完好状态。</w:t>
      </w:r>
    </w:p>
    <w:p w14:paraId="16168BF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2)每月通过使用防腐防氧化清洁剂对所有消防通讯设施进行防腐氧化和清洁保养处理，确保其使用功能的正常运行。</w:t>
      </w:r>
    </w:p>
    <w:p w14:paraId="644AE42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3)每季度检查下列功能：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 xml:space="preserve">     1.使用消防电话与消防控制室通话试验电话插孔和对讲电话的通话质量。</w:t>
      </w:r>
    </w:p>
    <w:p w14:paraId="52817DB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2.通过模拟火灾测试选层广播功能的紧急切换功能。</w:t>
      </w:r>
    </w:p>
    <w:p w14:paraId="0CB2562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3.通过模拟火灾试验从背景音乐状态下强切至事故应急广播状态的功能。使用声级计对各分区的背景音乐、消防报警语音进行检查测试。</w:t>
      </w:r>
    </w:p>
    <w:p w14:paraId="492E609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八、消防电源</w:t>
      </w:r>
    </w:p>
    <w:p w14:paraId="3D766A2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1)每月通过检查消防电源紧急切换设备的外观和工作运行情况，确保其均处于正常完好状态。</w:t>
      </w:r>
    </w:p>
    <w:p w14:paraId="07E5F3D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2)每月通过对消防电源紧急切换装置进行防腐除锈和防氧化处理，保持所有切换部件的使用正常，确保其联动切换功能的正常运行。</w:t>
      </w:r>
    </w:p>
    <w:p w14:paraId="10839EB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3)每季度检查下列功能：</w:t>
      </w:r>
    </w:p>
    <w:p w14:paraId="0D69858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1.通过模拟火灾试验消防电源的末端双电源切换功能；</w:t>
      </w:r>
    </w:p>
    <w:p w14:paraId="355FB16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2.通过模拟火灾试验切断非消防电源功能。</w:t>
      </w:r>
    </w:p>
    <w:p w14:paraId="5A871A4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3.每月检查各部位烟感、指示灯、应急照明是否正常。</w:t>
      </w:r>
    </w:p>
    <w:p w14:paraId="5500079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九、消防重点部位</w:t>
      </w:r>
    </w:p>
    <w:p w14:paraId="3000F9F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1、每月使用温度测量仪、湿度测量仪对动力配电间、楼层强电配电间、楼层弱电间、发电机房、安全通道以及空调机房测量，并检查其消防配备设施是否完好、是否堆积杂物阻挡设备操作空间。</w:t>
      </w:r>
    </w:p>
    <w:p w14:paraId="085BF79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2、每季度使用温度测量仪、湿度测量仪对陈列室、杂物房、管道间、电缆槽工作环境检查；使用钳形电流表测试电缆线间工作电流，确保设备设施处于正常完好的运行状态。</w:t>
      </w:r>
    </w:p>
    <w:p w14:paraId="3EE3DC0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十、消防供配电设施</w:t>
      </w:r>
    </w:p>
    <w:p w14:paraId="2B92402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1、每季度关闭供电源用螺丝刀、扳手对控制柜内接线端子、机柜连接螺帽进行加固、加紧；用清洁刷把内元器件、各个角落进行清除粉尘。</w:t>
      </w:r>
    </w:p>
    <w:p w14:paraId="1A29441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bookmarkStart w:id="2" w:name="_Toc245668357"/>
      <w:bookmarkStart w:id="3" w:name="_Toc248807439"/>
      <w:r>
        <w:rPr>
          <w:rFonts w:hint="eastAsia" w:asciiTheme="minorEastAsia" w:hAnsiTheme="minorEastAsia" w:eastAsiaTheme="minorEastAsia" w:cstheme="minorEastAsia"/>
          <w:color w:val="auto"/>
          <w:sz w:val="24"/>
          <w:szCs w:val="24"/>
        </w:rPr>
        <w:t>十一、气体灭火</w:t>
      </w:r>
      <w:bookmarkEnd w:id="2"/>
      <w:bookmarkEnd w:id="3"/>
      <w:r>
        <w:rPr>
          <w:rFonts w:hint="eastAsia" w:asciiTheme="minorEastAsia" w:hAnsiTheme="minorEastAsia" w:eastAsiaTheme="minorEastAsia" w:cstheme="minorEastAsia"/>
          <w:color w:val="auto"/>
          <w:sz w:val="24"/>
          <w:szCs w:val="24"/>
        </w:rPr>
        <w:t>系统</w:t>
      </w:r>
    </w:p>
    <w:p w14:paraId="7F510D4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1)对防护分区环境的检查：</w:t>
      </w:r>
    </w:p>
    <w:p w14:paraId="654841E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1.每月检查保护区必要的出入通道应通畅无阻；各种报警信号和安全标志应清洁、齐全并醒目易见；采光照明和事故照明应完好。</w:t>
      </w:r>
    </w:p>
    <w:p w14:paraId="4BAEB90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2.每月检查烟感、温感探测器外表面应清洁、无灰尘和环境污染(例如轻质粉尘、漆等)，以保证其灵敏度；检查喷嘴孔口应无堵塞。</w:t>
      </w:r>
    </w:p>
    <w:p w14:paraId="0E4C52F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2).对灭火剂贮存容器的检查：</w:t>
      </w:r>
    </w:p>
    <w:p w14:paraId="4ABB3BF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每年对灭火剂贮存容器进行称重或检查贮存压力，若低于允许值极限位置以下，必须予以重新灌装或替换。</w:t>
      </w:r>
    </w:p>
    <w:p w14:paraId="469C8F6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3)对灭火控制盘的检查：</w:t>
      </w:r>
    </w:p>
    <w:p w14:paraId="7EEAA86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1.每月对电源、指示灯的可靠程度检查；</w:t>
      </w:r>
    </w:p>
    <w:p w14:paraId="1C26A8A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2.每月检查灭火控制盘的启动试验的工作情况是否正常。</w:t>
      </w:r>
    </w:p>
    <w:p w14:paraId="14E723E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3）对系统的检查：</w:t>
      </w:r>
    </w:p>
    <w:p w14:paraId="17CCD09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1.每月检查电磁阀与控制阀的连接导线是否完好，端子有否松动或脱落；</w:t>
      </w:r>
    </w:p>
    <w:p w14:paraId="06E63D1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2.每季从启动钢瓶上卸下电磁阀，检查其动作是否灵活；</w:t>
      </w:r>
    </w:p>
    <w:p w14:paraId="5CD83DA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3.每季卸下报警及控制系统与执行机构的连接装置，用模拟试验方法，检查自动控制、报警及延时功能的灵敏度和动作可靠性；</w:t>
      </w:r>
    </w:p>
    <w:p w14:paraId="3F50A1D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4.每季检查贮存容器开启机构灵活可靠性；</w:t>
      </w:r>
    </w:p>
    <w:p w14:paraId="281D18C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、每季检查灭火剂贮存容器阀和启动容器阀的安全装置和管路安全阀放气口；</w:t>
      </w:r>
    </w:p>
    <w:p w14:paraId="0556E9A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5.每季检查所有钢瓶外表有无腐蚀和镀层脱落现象；</w:t>
      </w:r>
    </w:p>
    <w:p w14:paraId="11C45FB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6.每月对对系统中所有软管进行外观检查，若发现有任何缺陷，更换或对软管进行耐压试验；</w:t>
      </w:r>
    </w:p>
    <w:p w14:paraId="44595D6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7.每季将止回阀从系统上卸下，检查其密封情况和开启动作灵活程度；</w:t>
      </w:r>
    </w:p>
    <w:p w14:paraId="7896200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8.每季用气动和手动方式，检查所有选择阀的开启动作是否灵活可靠。</w:t>
      </w:r>
    </w:p>
    <w:p w14:paraId="2937933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9.每半年对每一个防护区进行一次模拟自动启动试验,如有问题,则应对相关的防护区进行一次模拟喷气试验.</w:t>
      </w:r>
    </w:p>
    <w:p w14:paraId="30C45C8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十二、防火分隔系统</w:t>
      </w:r>
    </w:p>
    <w:p w14:paraId="3F73696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1)每月通过检查防火门、防火卷帘门的手动/自动启闭功能，确保所有防火分隔设备处于正常启闭状态及其下方和周围无影响其正常启闭的障碍物，同时通过检查其附件外观，确保所有附件的正常完好，</w:t>
      </w:r>
    </w:p>
    <w:p w14:paraId="17C5CAD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2)每月通过测试防火卷帘门启闭功能，同时确保所有防火卷帘门的限位功能正常运行，同时限位满足防火分隔密度要求。</w:t>
      </w:r>
    </w:p>
    <w:p w14:paraId="5424857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3)每季度检查和维护下列部件：</w:t>
      </w:r>
    </w:p>
    <w:p w14:paraId="47ED4AF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a试验自动方式启动电动防火门、防火卷帘门的运行情况。</w:t>
      </w:r>
    </w:p>
    <w:p w14:paraId="3E67E42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b用手动按钮启动防火卷帘门的运行情况。</w:t>
      </w:r>
    </w:p>
    <w:p w14:paraId="49A0A87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c通过上黄油和除锈防腐剂对防火卷帘门传动齿轮、链条等进行润滑等检查维护。</w:t>
      </w:r>
    </w:p>
    <w:p w14:paraId="581C870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d通过模拟启停对防火卷帘门电机、吊绳、制动机构、挂件的安全等进行定期检查维护。</w:t>
      </w:r>
    </w:p>
    <w:p w14:paraId="66F7876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每月通过使用防腐润滑剂和清洁氧化剂对防火卷帘门的卷叶、传动装置、手动控制按钮、控制箱等设备进行专业的维护和清洁保养，保持所有部件的完好、不受腐蚀生锈和控制板不受氧化，确保所有防火卷帘门在准工作状态下均能保持完好和正常运行。</w:t>
      </w:r>
    </w:p>
    <w:p w14:paraId="47653CD1">
      <w:pPr>
        <w:spacing w:line="460" w:lineRule="exact"/>
        <w:jc w:val="left"/>
        <w:rPr>
          <w:rFonts w:hint="eastAsia" w:asciiTheme="minorEastAsia" w:hAnsiTheme="minorEastAsia" w:eastAsiaTheme="minorEastAsia" w:cstheme="minorEastAsia"/>
          <w:color w:val="auto"/>
          <w:sz w:val="24"/>
          <w:szCs w:val="24"/>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05734"/>
      <w:docPartObj>
        <w:docPartGallery w:val="autotext"/>
      </w:docPartObj>
    </w:sdtPr>
    <w:sdtContent>
      <w:p w14:paraId="49E213AE">
        <w:pPr>
          <w:pStyle w:val="2"/>
          <w:ind w:right="180"/>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13361E7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58AA">
    <w:pPr>
      <w:pStyle w:val="2"/>
      <w:ind w:firstLine="180" w:firstLineChars="100"/>
    </w:pPr>
    <w:sdt>
      <w:sdtPr>
        <w:id w:val="5805741"/>
        <w:docPartObj>
          <w:docPartGallery w:val="autotext"/>
        </w:docPartObj>
      </w:sdtPr>
      <w:sdtContent>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sdtContent>
    </w:sdt>
  </w:p>
  <w:p w14:paraId="6495E94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hMDllNTdhMjhmMDQ2NWJjYjliMDg2MThlOTlkZmEifQ=="/>
  </w:docVars>
  <w:rsids>
    <w:rsidRoot w:val="6616111D"/>
    <w:rsid w:val="000207AC"/>
    <w:rsid w:val="00024C17"/>
    <w:rsid w:val="00027763"/>
    <w:rsid w:val="0003720C"/>
    <w:rsid w:val="00076289"/>
    <w:rsid w:val="00076330"/>
    <w:rsid w:val="000D4CE4"/>
    <w:rsid w:val="000E15F5"/>
    <w:rsid w:val="000E1E85"/>
    <w:rsid w:val="000E2175"/>
    <w:rsid w:val="000E5938"/>
    <w:rsid w:val="00102180"/>
    <w:rsid w:val="00120FFC"/>
    <w:rsid w:val="001461DA"/>
    <w:rsid w:val="00165326"/>
    <w:rsid w:val="00184709"/>
    <w:rsid w:val="00184DC8"/>
    <w:rsid w:val="001B5793"/>
    <w:rsid w:val="001C5BCC"/>
    <w:rsid w:val="00217DB7"/>
    <w:rsid w:val="00236088"/>
    <w:rsid w:val="0036513F"/>
    <w:rsid w:val="00377878"/>
    <w:rsid w:val="00383A02"/>
    <w:rsid w:val="003B700A"/>
    <w:rsid w:val="004059E5"/>
    <w:rsid w:val="0041501E"/>
    <w:rsid w:val="00427CDC"/>
    <w:rsid w:val="00436766"/>
    <w:rsid w:val="00465194"/>
    <w:rsid w:val="0047417A"/>
    <w:rsid w:val="004C2A5A"/>
    <w:rsid w:val="004C2AEA"/>
    <w:rsid w:val="004E7818"/>
    <w:rsid w:val="004E7CE0"/>
    <w:rsid w:val="00502C13"/>
    <w:rsid w:val="00505970"/>
    <w:rsid w:val="005111CD"/>
    <w:rsid w:val="00534E48"/>
    <w:rsid w:val="00537EA2"/>
    <w:rsid w:val="00542C48"/>
    <w:rsid w:val="0055091C"/>
    <w:rsid w:val="00572407"/>
    <w:rsid w:val="00585D61"/>
    <w:rsid w:val="005D4877"/>
    <w:rsid w:val="005E08FE"/>
    <w:rsid w:val="005E3CAE"/>
    <w:rsid w:val="006737F5"/>
    <w:rsid w:val="00696A55"/>
    <w:rsid w:val="006A3E94"/>
    <w:rsid w:val="00715DAE"/>
    <w:rsid w:val="00754B7F"/>
    <w:rsid w:val="00762F61"/>
    <w:rsid w:val="00787B6A"/>
    <w:rsid w:val="007A1260"/>
    <w:rsid w:val="007A717D"/>
    <w:rsid w:val="007C6462"/>
    <w:rsid w:val="007D67FE"/>
    <w:rsid w:val="007E1884"/>
    <w:rsid w:val="007F1BF1"/>
    <w:rsid w:val="007F4421"/>
    <w:rsid w:val="00800F3B"/>
    <w:rsid w:val="0081597F"/>
    <w:rsid w:val="00822A78"/>
    <w:rsid w:val="00833061"/>
    <w:rsid w:val="0088529D"/>
    <w:rsid w:val="00894D99"/>
    <w:rsid w:val="008B11BE"/>
    <w:rsid w:val="00916F2C"/>
    <w:rsid w:val="00967D70"/>
    <w:rsid w:val="00997678"/>
    <w:rsid w:val="009A092D"/>
    <w:rsid w:val="009B4EA7"/>
    <w:rsid w:val="00A22984"/>
    <w:rsid w:val="00A46725"/>
    <w:rsid w:val="00A4752A"/>
    <w:rsid w:val="00A60176"/>
    <w:rsid w:val="00AB085D"/>
    <w:rsid w:val="00AD0EC8"/>
    <w:rsid w:val="00AD1111"/>
    <w:rsid w:val="00AD4547"/>
    <w:rsid w:val="00AE5B94"/>
    <w:rsid w:val="00AE6AD3"/>
    <w:rsid w:val="00B4419F"/>
    <w:rsid w:val="00B6676D"/>
    <w:rsid w:val="00B833B3"/>
    <w:rsid w:val="00BA0DED"/>
    <w:rsid w:val="00BA5EC1"/>
    <w:rsid w:val="00BA6845"/>
    <w:rsid w:val="00BC4569"/>
    <w:rsid w:val="00BD43C6"/>
    <w:rsid w:val="00BF51EB"/>
    <w:rsid w:val="00C24DA7"/>
    <w:rsid w:val="00C262BD"/>
    <w:rsid w:val="00C3128F"/>
    <w:rsid w:val="00C3420C"/>
    <w:rsid w:val="00C36359"/>
    <w:rsid w:val="00C5551B"/>
    <w:rsid w:val="00C56C2A"/>
    <w:rsid w:val="00CC4DAA"/>
    <w:rsid w:val="00CF6D31"/>
    <w:rsid w:val="00D02C3E"/>
    <w:rsid w:val="00D36871"/>
    <w:rsid w:val="00D66F44"/>
    <w:rsid w:val="00DD70EC"/>
    <w:rsid w:val="00DF1399"/>
    <w:rsid w:val="00E322B1"/>
    <w:rsid w:val="00E41904"/>
    <w:rsid w:val="00E4504D"/>
    <w:rsid w:val="00EB28AC"/>
    <w:rsid w:val="00EC4A8B"/>
    <w:rsid w:val="00ED04C2"/>
    <w:rsid w:val="00F01853"/>
    <w:rsid w:val="00F02053"/>
    <w:rsid w:val="00F04C1E"/>
    <w:rsid w:val="00F23DCB"/>
    <w:rsid w:val="00FC787E"/>
    <w:rsid w:val="00FD4BCC"/>
    <w:rsid w:val="00FE79B4"/>
    <w:rsid w:val="08DC7FF5"/>
    <w:rsid w:val="092749F3"/>
    <w:rsid w:val="15A05E68"/>
    <w:rsid w:val="1C622826"/>
    <w:rsid w:val="2A3A6075"/>
    <w:rsid w:val="421E3EAF"/>
    <w:rsid w:val="4551278B"/>
    <w:rsid w:val="497474FE"/>
    <w:rsid w:val="4CAF6542"/>
    <w:rsid w:val="4EC04CC0"/>
    <w:rsid w:val="5B687259"/>
    <w:rsid w:val="6616111D"/>
    <w:rsid w:val="67925826"/>
    <w:rsid w:val="723401E6"/>
    <w:rsid w:val="746A5998"/>
    <w:rsid w:val="7A0201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脚 字符"/>
    <w:basedOn w:val="6"/>
    <w:link w:val="2"/>
    <w:qFormat/>
    <w:uiPriority w:val="99"/>
    <w:rPr>
      <w:kern w:val="2"/>
      <w:sz w:val="18"/>
      <w:szCs w:val="18"/>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A9E28-4DAE-414E-9C65-570CD5D60CA2}">
  <ds:schemaRefs/>
</ds:datastoreItem>
</file>

<file path=docProps/app.xml><?xml version="1.0" encoding="utf-8"?>
<Properties xmlns="http://schemas.openxmlformats.org/officeDocument/2006/extended-properties" xmlns:vt="http://schemas.openxmlformats.org/officeDocument/2006/docPropsVTypes">
  <Template>Normal</Template>
  <Company>广通</Company>
  <Pages>6</Pages>
  <Words>4894</Words>
  <Characters>4978</Characters>
  <Lines>35</Lines>
  <Paragraphs>10</Paragraphs>
  <TotalTime>0</TotalTime>
  <ScaleCrop>false</ScaleCrop>
  <LinksUpToDate>false</LinksUpToDate>
  <CharactersWithSpaces>4993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2025-09-16T00:56:00Z</dcterms:created>
  <dc:creator>Baron1407980468</dc:creator>
  <cp:lastModifiedBy>Ajoe</cp:lastModifiedBy>
  <cp:lastPrinted>2024-07-31T07:04:00Z</cp:lastPrinted>
  <dcterms:modified xsi:type="dcterms:W3CDTF">2025-09-23T02:59:43Z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525045A7230E410CB53102AC1AFC4952_13</vt:lpwstr>
  </property>
  <property fmtid="{D5CDD505-2E9C-101B-9397-08002B2CF9AE}" pid="4" name="KSOTemplateDocerSaveRecord">
    <vt:lpwstr>eyJoZGlkIjoiMDJmNjc0NWQ2MjBiNzQ5MjYxNGY0ZTI5NmY5YzE0NTIiLCJ1c2VySWQiOiIyMDY5Nzc4OTgifQ==</vt:lpwstr>
  </property>
</Properties>
</file>