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4D0A">
      <w:pPr>
        <w:spacing w:line="360" w:lineRule="auto"/>
        <w:ind w:left="36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</w:p>
    <w:p w14:paraId="52DE5A7F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6E86C19">
      <w:pPr>
        <w:spacing w:line="240" w:lineRule="auto"/>
        <w:ind w:left="36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中小企业声明函</w:t>
      </w:r>
    </w:p>
    <w:p w14:paraId="7F3A67F5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4D0DEF01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1D2ECFED">
      <w:pPr>
        <w:spacing w:line="265" w:lineRule="exact"/>
        <w:ind w:left="360"/>
        <w:rPr>
          <w:rFonts w:hint="eastAsia"/>
          <w:sz w:val="20"/>
          <w:szCs w:val="20"/>
        </w:rPr>
      </w:pPr>
    </w:p>
    <w:p w14:paraId="098B45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本公司（联合体）郑重声明，根据《政府采购促进中小企业发展管理办法》（财库﹝2020﹞46号）的规定，本公司（联合体）参加（单位名称）的（项目名称）采购活动，服务全部由符合政策要求的中小企业承接。相关企业（含联合体中的中小企业、签订分包意向协议的中小企业）的具体情况如下：</w:t>
      </w:r>
    </w:p>
    <w:p w14:paraId="10B878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1.   （标的名称） ，属于（采购文件中明确的所属行业）；报价/投标企业为（企业名称），从业人员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人，营业收入为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万元，资产总额为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万元，属于（中型企业、小型企业、微型企业）；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……</w:t>
      </w:r>
      <w:bookmarkStart w:id="0" w:name="_GoBack"/>
      <w:bookmarkEnd w:id="0"/>
    </w:p>
    <w:p w14:paraId="3E3B39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6CD621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本企业对上述声明内容的真实性负责。如有虚假，将依法承担相应责任。</w:t>
      </w:r>
    </w:p>
    <w:p w14:paraId="011B7D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74DAE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0F7B8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DD7A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企业名称（盖章）：</w:t>
      </w:r>
    </w:p>
    <w:p w14:paraId="26246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79" w:leftChars="163" w:hanging="3920" w:hangingChars="14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                         日期：                      </w:t>
      </w:r>
    </w:p>
    <w:p w14:paraId="75680A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009D05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1.从业人员、营业收入、资产总额填报上一年度数据，无上一年度数据的新成立企业可不填报。</w:t>
      </w:r>
    </w:p>
    <w:p w14:paraId="167B8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6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.供应商应当对其出具的《中小企业声明函》真实性负责，供应商出具的《中小企业声明函》内容不实的，属于提供虚假材料谋取成交。在实际操作中，供应商希望获得中小企业扶持政策支持的，应从制造商处获得充分、准确的信息。对相关制造商信息了解不充分，或者不能确定相关信息真实、准确的，不建议出具《中小企业声明函》。</w:t>
      </w:r>
    </w:p>
    <w:sectPr>
      <w:pgSz w:w="11900" w:h="16838"/>
      <w:pgMar w:top="964" w:right="1440" w:bottom="663" w:left="14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D8EADE-F4F0-486A-A0EE-FB7A49A55D32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B9C2B9BC-72AF-411A-A4A3-D240141FE17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85ED8678-1FDA-4897-80D2-8B8AD32718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MjMyZjMzMjdiMDJjOWZkOWEzOWU0NDhkODI3MmEifQ=="/>
  </w:docVars>
  <w:rsids>
    <w:rsidRoot w:val="00F46570"/>
    <w:rsid w:val="000507EB"/>
    <w:rsid w:val="002C2990"/>
    <w:rsid w:val="003A17FC"/>
    <w:rsid w:val="00A507E4"/>
    <w:rsid w:val="00C526A9"/>
    <w:rsid w:val="00C561FE"/>
    <w:rsid w:val="00DA4C44"/>
    <w:rsid w:val="00E33A49"/>
    <w:rsid w:val="00F46570"/>
    <w:rsid w:val="11142C37"/>
    <w:rsid w:val="12CC68A7"/>
    <w:rsid w:val="1B2A7D97"/>
    <w:rsid w:val="1B7247B2"/>
    <w:rsid w:val="1E521C98"/>
    <w:rsid w:val="2D54164E"/>
    <w:rsid w:val="3C3033E0"/>
    <w:rsid w:val="49FD1F28"/>
    <w:rsid w:val="5B9D6EA0"/>
    <w:rsid w:val="5D414A2F"/>
    <w:rsid w:val="5DE01011"/>
    <w:rsid w:val="5EB82B52"/>
    <w:rsid w:val="5FA91D84"/>
    <w:rsid w:val="64C00105"/>
    <w:rsid w:val="6E606C6F"/>
    <w:rsid w:val="740F6097"/>
    <w:rsid w:val="761D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sz w:val="18"/>
      <w:szCs w:val="18"/>
    </w:rPr>
  </w:style>
  <w:style w:type="character" w:customStyle="1" w:styleId="7">
    <w:name w:val="页脚 Char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511</Words>
  <Characters>518</Characters>
  <Lines>3</Lines>
  <Paragraphs>1</Paragraphs>
  <TotalTime>0</TotalTime>
  <ScaleCrop>false</ScaleCrop>
  <LinksUpToDate>false</LinksUpToDate>
  <CharactersWithSpaces>696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2024-03-15T03:38:00Z</dcterms:created>
  <dc:creator>Administrator</dc:creator>
  <cp:lastModifiedBy>。</cp:lastModifiedBy>
  <cp:lastPrinted>2024-09-14T02:49:00Z</cp:lastPrinted>
  <dcterms:modified xsi:type="dcterms:W3CDTF">2025-08-22T07:54:36Z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F8210F7277494137ADB15DD024250AE4_13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