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DEA3D3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6963F757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项目需求响应表</w:t>
      </w:r>
    </w:p>
    <w:p w14:paraId="69FB5774">
      <w:pPr>
        <w:keepNext w:val="0"/>
        <w:keepLines w:val="0"/>
        <w:widowControl/>
        <w:suppressLineNumbers w:val="0"/>
        <w:jc w:val="both"/>
        <w:textAlignment w:val="center"/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</w:pPr>
    </w:p>
    <w:tbl>
      <w:tblPr>
        <w:tblStyle w:val="3"/>
        <w:tblW w:w="666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1"/>
        <w:gridCol w:w="1994"/>
        <w:gridCol w:w="735"/>
        <w:gridCol w:w="4342"/>
        <w:gridCol w:w="1905"/>
        <w:gridCol w:w="1881"/>
      </w:tblGrid>
      <w:tr w14:paraId="434EE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top"/>
          </w:tcPr>
          <w:p w14:paraId="0599DB0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994" w:type="dxa"/>
            <w:vAlign w:val="top"/>
          </w:tcPr>
          <w:p w14:paraId="677EF25F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735" w:type="dxa"/>
            <w:vAlign w:val="top"/>
          </w:tcPr>
          <w:p w14:paraId="3637057D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342" w:type="dxa"/>
            <w:vAlign w:val="top"/>
          </w:tcPr>
          <w:p w14:paraId="078290E2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参考需求</w:t>
            </w:r>
          </w:p>
        </w:tc>
        <w:tc>
          <w:tcPr>
            <w:tcW w:w="1905" w:type="dxa"/>
            <w:vAlign w:val="top"/>
          </w:tcPr>
          <w:p w14:paraId="7CA83085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是否能完全响应（是/否）</w:t>
            </w:r>
          </w:p>
        </w:tc>
        <w:tc>
          <w:tcPr>
            <w:tcW w:w="1881" w:type="dxa"/>
            <w:vAlign w:val="top"/>
          </w:tcPr>
          <w:p w14:paraId="4FF7711A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不能响应的需求及原因</w:t>
            </w:r>
          </w:p>
        </w:tc>
      </w:tr>
      <w:tr w14:paraId="2B8D09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1499D0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94" w:type="dxa"/>
            <w:vAlign w:val="center"/>
          </w:tcPr>
          <w:p w14:paraId="497D1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自动煎药机</w:t>
            </w:r>
          </w:p>
        </w:tc>
        <w:tc>
          <w:tcPr>
            <w:tcW w:w="735" w:type="dxa"/>
            <w:vAlign w:val="center"/>
          </w:tcPr>
          <w:p w14:paraId="7BD9A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4342" w:type="dxa"/>
          </w:tcPr>
          <w:p w14:paraId="7A957FD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一、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性能要求及技术参数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：（产品支持功能、模块、测量指标、需要达到的标准、要求、适用范围等）</w:t>
            </w:r>
          </w:p>
          <w:p w14:paraId="759B381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1.煎药锅容量20L-25L；</w:t>
            </w:r>
          </w:p>
          <w:p w14:paraId="7AB87F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2.具备联网通讯功能。可支持通讯协议自动设置及实现煎药单据传输等通讯协议；</w:t>
            </w:r>
          </w:p>
          <w:p w14:paraId="1DEAB4D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3.符合《煎药机行业标准》的煎药效果要求，有效成分煎出率不低于50％；</w:t>
            </w:r>
          </w:p>
          <w:p w14:paraId="6BD54B8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4.符合中药煎药室管理规范的相关要求，可自动完成一煎两煎的全过程，二煎时自动加水，自动清洗；</w:t>
            </w:r>
          </w:p>
          <w:p w14:paraId="67E04EE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5.锁紧装置安全、快捷；</w:t>
            </w:r>
          </w:p>
          <w:p w14:paraId="3B9178D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6.带挤压系统，可实现药渣分离；</w:t>
            </w:r>
          </w:p>
          <w:p w14:paraId="7CB1775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7.可配备单体包装机使用；</w:t>
            </w:r>
          </w:p>
          <w:p w14:paraId="39E9EC5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8.具备先煎后下提示功能，可实现常压、密闭煎药功能；</w:t>
            </w:r>
          </w:p>
          <w:p w14:paraId="642735C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9.不锈钢锅体，配置二煎储药罐，凡与药品直接接触的部位均采用无毒、耐腐蚀且不吸附药品、食品级不锈钢及化学性稳定的材料制造；</w:t>
            </w:r>
          </w:p>
          <w:p w14:paraId="03DF856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10.自动加热调节，文火武火自动转换；</w:t>
            </w:r>
          </w:p>
          <w:p w14:paraId="24B416F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11.具有防干烧、双安全阀；</w:t>
            </w:r>
          </w:p>
          <w:p w14:paraId="3A08333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12.设置有进水和自动排水装置，方便清洗。</w:t>
            </w:r>
          </w:p>
          <w:p w14:paraId="657395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二、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配置要求：（硬件、软件、结构及组成、耗材、是否需要接入his等，自2025年3月11日起，申购的医疗设备必须为信创产品）</w:t>
            </w:r>
          </w:p>
          <w:p w14:paraId="64B322D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主机及相关配件</w:t>
            </w:r>
          </w:p>
          <w:p w14:paraId="7C4DBC3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三、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设备维保以及未来置换主要配件：提供免费维保至少3年</w:t>
            </w:r>
          </w:p>
          <w:p w14:paraId="07AD66C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四、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需谈判附件耗材及年预计耗用量：药袋（亚麻布），年用量约7000个</w:t>
            </w:r>
          </w:p>
          <w:p w14:paraId="626908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kern w:val="2"/>
                <w:sz w:val="22"/>
                <w:szCs w:val="22"/>
                <w:vertAlign w:val="baseline"/>
                <w:lang w:val="en-US" w:eastAsia="zh-CN" w:bidi="ar-SA"/>
              </w:rPr>
              <w:t>五、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人员培训及其他：供应商提供操作及维护培训，供应商免费提供设备安装。</w:t>
            </w:r>
          </w:p>
          <w:p w14:paraId="698B55E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905" w:type="dxa"/>
          </w:tcPr>
          <w:p w14:paraId="56D3D5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 w14:paraId="46B279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96CB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  <w:jc w:val="center"/>
        </w:trPr>
        <w:tc>
          <w:tcPr>
            <w:tcW w:w="511" w:type="dxa"/>
            <w:vAlign w:val="center"/>
          </w:tcPr>
          <w:p w14:paraId="35D178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94" w:type="dxa"/>
            <w:vAlign w:val="center"/>
          </w:tcPr>
          <w:p w14:paraId="43AF8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中药汤剂包装机</w:t>
            </w:r>
          </w:p>
        </w:tc>
        <w:tc>
          <w:tcPr>
            <w:tcW w:w="735" w:type="dxa"/>
            <w:vAlign w:val="center"/>
          </w:tcPr>
          <w:p w14:paraId="697CC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4342" w:type="dxa"/>
          </w:tcPr>
          <w:p w14:paraId="5AE885F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一、</w:t>
            </w: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性能要求及技术参数：（产品支持功能、模块、测量指标、需要达到的标准、要求、适用范围等）</w:t>
            </w:r>
          </w:p>
          <w:p w14:paraId="6208E78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1．符合《中药汤剂包装机行业标准》的相关要求，包装量50-250ML。</w:t>
            </w:r>
          </w:p>
          <w:p w14:paraId="6AD977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2．与煎药机适配，能连接4台煎药机。</w:t>
            </w:r>
          </w:p>
          <w:p w14:paraId="7892A7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3．数字化自动控制、全自动计量、灌装、封合、切断、均分包装等功能</w:t>
            </w:r>
          </w:p>
          <w:p w14:paraId="3320D27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4．自动包装，包装温度、包装量自动显示。</w:t>
            </w:r>
          </w:p>
          <w:p w14:paraId="0C9FC96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5．具备自动喷淋清洗功能、自动排水功能。</w:t>
            </w:r>
          </w:p>
          <w:p w14:paraId="6FFE333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6．具有防干烧功能。</w:t>
            </w:r>
          </w:p>
          <w:p w14:paraId="4F1EC22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7．具备联网通讯功能。可实现煎药单数据传输等通讯协议，并支持包数、包装量通讯协议的自动设置；8．具有断卷及无卷保护功能，自动停机，防止漏液。</w:t>
            </w:r>
          </w:p>
          <w:p w14:paraId="458F303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9．自带操作系统，支持程序在线升级。</w:t>
            </w:r>
          </w:p>
          <w:p w14:paraId="5982952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二、配置要求：（硬件、软件、结构及组成、耗材、是否需要接入his等，自2025年3月11日起，申购的医疗设备必须为信创产品）包装机主机及相关配件</w:t>
            </w:r>
            <w:bookmarkStart w:id="0" w:name="_GoBack"/>
            <w:bookmarkEnd w:id="0"/>
          </w:p>
          <w:p w14:paraId="4305278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三、设备维保以及未来置换主要配件：提供免费维保至少3年</w:t>
            </w:r>
          </w:p>
          <w:p w14:paraId="0A65D2B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ind w:leftChars="0"/>
              <w:jc w:val="left"/>
              <w:textAlignment w:val="auto"/>
              <w:rPr>
                <w:rFonts w:hint="default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  <w:t>四、人员培训及其他：供应商提供操作及维护培训，供应商免费提供设备安装。</w:t>
            </w:r>
          </w:p>
        </w:tc>
        <w:tc>
          <w:tcPr>
            <w:tcW w:w="1905" w:type="dxa"/>
          </w:tcPr>
          <w:p w14:paraId="24E437F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2"/>
                <w:szCs w:val="22"/>
                <w:vertAlign w:val="baseline"/>
                <w:lang w:val="en-US" w:eastAsia="zh-CN"/>
              </w:rPr>
            </w:pPr>
          </w:p>
        </w:tc>
        <w:tc>
          <w:tcPr>
            <w:tcW w:w="1881" w:type="dxa"/>
          </w:tcPr>
          <w:p w14:paraId="29847F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auto"/>
              <w:rPr>
                <w:rFonts w:hint="eastAsia" w:asciiTheme="minorEastAsia" w:hAnsiTheme="minorEastAsia" w:cstheme="minorEastAsia"/>
                <w:b w:val="0"/>
                <w:bCs w:val="0"/>
                <w:color w:val="auto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35A5C36E">
      <w:pPr>
        <w:jc w:val="center"/>
        <w:rPr>
          <w:rFonts w:hint="default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1C06DA-10CD-40C3-BC18-ECDB6489931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3CAB49B6-F497-4B54-9C36-9F16F309912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0000000"/>
    <w:rsid w:val="00965936"/>
    <w:rsid w:val="03881BB1"/>
    <w:rsid w:val="07ED1625"/>
    <w:rsid w:val="13203999"/>
    <w:rsid w:val="1D3848D9"/>
    <w:rsid w:val="207833C6"/>
    <w:rsid w:val="217140C7"/>
    <w:rsid w:val="26161B3A"/>
    <w:rsid w:val="29C6303B"/>
    <w:rsid w:val="2FDD4C94"/>
    <w:rsid w:val="30CD6A49"/>
    <w:rsid w:val="3C5F6A31"/>
    <w:rsid w:val="3E281D60"/>
    <w:rsid w:val="3E3C2AA4"/>
    <w:rsid w:val="3FBF6165"/>
    <w:rsid w:val="417B3FE6"/>
    <w:rsid w:val="41E0783A"/>
    <w:rsid w:val="473E08E2"/>
    <w:rsid w:val="476C564E"/>
    <w:rsid w:val="4DCD4142"/>
    <w:rsid w:val="4E5C1234"/>
    <w:rsid w:val="533319B0"/>
    <w:rsid w:val="5AD945EF"/>
    <w:rsid w:val="60656700"/>
    <w:rsid w:val="67980EC5"/>
    <w:rsid w:val="6C094140"/>
    <w:rsid w:val="71E80C9B"/>
    <w:rsid w:val="79FE1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944</Words>
  <Characters>988</Characters>
  <Lines>0</Lines>
  <Paragraphs>0</Paragraphs>
  <TotalTime>20</TotalTime>
  <ScaleCrop>false</ScaleCrop>
  <LinksUpToDate>false</LinksUpToDate>
  <CharactersWithSpaces>988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2024-09-27T07:32:00Z</dcterms:created>
  <dc:creator>Administrator</dc:creator>
  <cp:lastModifiedBy>。</cp:lastModifiedBy>
  <cp:lastPrinted>2024-09-27T07:59:00Z</cp:lastPrinted>
  <dcterms:modified xsi:type="dcterms:W3CDTF">2025-06-20T08:22:33Z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32DFE1CFE5B7420F82852E92327A6719_13</vt:lpwstr>
  </property>
  <property fmtid="{D5CDD505-2E9C-101B-9397-08002B2CF9AE}" pid="4" name="KSOTemplateDocerSaveRecord">
    <vt:lpwstr>eyJoZGlkIjoiNmI2NWU4Zjg0MDFiMDI5ZWZhY2MxYzExMzNlZjJiOTUiLCJ1c2VySWQiOiI2NzQ4NjQ4MzcifQ==</vt:lpwstr>
  </property>
</Properties>
</file>