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清远市第三人民医院药品引进申请表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21"/>
          <w:szCs w:val="21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 xml:space="preserve">申请企业：      </w:t>
      </w:r>
      <w:r>
        <w:rPr>
          <w:rFonts w:hint="eastAsia" w:ascii="黑体" w:hAnsi="黑体" w:eastAsia="黑体" w:cs="黑体"/>
          <w:kern w:val="2"/>
          <w:sz w:val="24"/>
          <w:szCs w:val="32"/>
          <w:lang w:val="en-US" w:eastAsia="zh-CN" w:bidi="ar-SA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  <w:kern w:val="2"/>
          <w:sz w:val="21"/>
          <w:szCs w:val="21"/>
          <w:u w:val="none"/>
          <w:lang w:val="en-US" w:eastAsia="zh-CN" w:bidi="ar-SA"/>
        </w:rPr>
        <w:t xml:space="preserve">        </w:t>
      </w:r>
      <w:bookmarkEnd w:id="0"/>
      <w:r>
        <w:rPr>
          <w:rFonts w:hint="eastAsia" w:ascii="黑体" w:hAnsi="黑体" w:eastAsia="黑体" w:cs="黑体"/>
          <w:b w:val="0"/>
          <w:bCs w:val="0"/>
          <w:kern w:val="2"/>
          <w:sz w:val="21"/>
          <w:szCs w:val="21"/>
          <w:u w:val="none"/>
          <w:lang w:val="en-US" w:eastAsia="zh-CN" w:bidi="ar-SA"/>
        </w:rPr>
        <w:t xml:space="preserve">                                                                               </w:t>
      </w:r>
    </w:p>
    <w:tbl>
      <w:tblPr>
        <w:tblStyle w:val="8"/>
        <w:tblW w:w="98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6"/>
        <w:gridCol w:w="56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987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通用名(中文名和英文名)：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420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商品名：</w:t>
            </w:r>
          </w:p>
        </w:tc>
        <w:tc>
          <w:tcPr>
            <w:tcW w:w="567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首次申购量：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420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批准文号/注册证号：</w:t>
            </w:r>
          </w:p>
        </w:tc>
        <w:tc>
          <w:tcPr>
            <w:tcW w:w="567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是否专利药品： □是  □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420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 xml:space="preserve">剂型：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规格：   单位：</w:t>
            </w: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供货价(元)：</w:t>
            </w:r>
          </w:p>
        </w:tc>
        <w:tc>
          <w:tcPr>
            <w:tcW w:w="567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广州GPO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 xml:space="preserve">挂网入围情况： □是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  <w:t>☑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 xml:space="preserve"> 否  □新药</w:t>
            </w: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挂网 ID 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420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是否基本药物： □是  □ 否</w:t>
            </w:r>
          </w:p>
        </w:tc>
        <w:tc>
          <w:tcPr>
            <w:tcW w:w="567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是否医保药物： □ 甲类  □ 乙类  □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420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是否国谈药物： □是  □ 否</w:t>
            </w:r>
          </w:p>
        </w:tc>
        <w:tc>
          <w:tcPr>
            <w:tcW w:w="567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是否通过一致性评价： □是  □ 否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 xml:space="preserve"> □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参比制剂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420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是否属于集采药品(是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 xml:space="preserve"> 否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 xml:space="preserve"> )</w:t>
            </w:r>
          </w:p>
        </w:tc>
        <w:tc>
          <w:tcPr>
            <w:tcW w:w="567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9" w:hRule="atLeast"/>
          <w:jc w:val="center"/>
        </w:trPr>
        <w:tc>
          <w:tcPr>
            <w:tcW w:w="420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生产厂家：</w:t>
            </w:r>
          </w:p>
        </w:tc>
        <w:tc>
          <w:tcPr>
            <w:tcW w:w="567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属性： □ 国产  □合资  □进口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420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代理商：</w:t>
            </w: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联系人及电话：</w:t>
            </w:r>
          </w:p>
        </w:tc>
        <w:tc>
          <w:tcPr>
            <w:tcW w:w="567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供应商：</w:t>
            </w: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联系人及电话：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987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已使用该药的三甲医疗机构：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987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本院在用同类品种：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atLeast"/>
          <w:jc w:val="center"/>
        </w:trPr>
        <w:tc>
          <w:tcPr>
            <w:tcW w:w="987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申请理由：(包括：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：对专科疾病治疗在疗效、安全性、价格、药物经济学方面的价值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  <w:t>。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2、与该药相应的疾病主要治疗手段、是否为一线用药。3、本品与同类品种比较有何特点和优势。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)</w:t>
            </w:r>
          </w:p>
          <w:p>
            <w:pPr>
              <w:jc w:val="both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申请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人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签名：</w:t>
            </w:r>
          </w:p>
          <w:p>
            <w:pPr>
              <w:jc w:val="both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  <w:p>
            <w:pPr>
              <w:ind w:firstLine="240" w:firstLineChars="100"/>
              <w:jc w:val="both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 xml:space="preserve">会议日期：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 xml:space="preserve"> 年   月   日</w:t>
            </w:r>
          </w:p>
        </w:tc>
      </w:tr>
    </w:tbl>
    <w:p>
      <w:pPr>
        <w:jc w:val="left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填写说明：药品生产经营企业直接递交的，首次申购量无需填写。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YTUxYzcwMjQ1OTUwNzkzYTQzZmExNTQ2OGM1ZjIifQ=="/>
  </w:docVars>
  <w:rsids>
    <w:rsidRoot w:val="00000000"/>
    <w:rsid w:val="24C73E65"/>
    <w:rsid w:val="37A12CC9"/>
    <w:rsid w:val="3E097E16"/>
    <w:rsid w:val="3F5831EE"/>
    <w:rsid w:val="5E600665"/>
    <w:rsid w:val="744A1B50"/>
    <w:rsid w:val="7AB5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  <w:rPr>
      <w:rFonts w:ascii="Times New Roman" w:hAnsi="Times New Roman" w:cs="Times New Roman"/>
    </w:rPr>
  </w:style>
  <w:style w:type="paragraph" w:styleId="3">
    <w:name w:val="Body Text Indent"/>
    <w:basedOn w:val="1"/>
    <w:qFormat/>
    <w:uiPriority w:val="0"/>
    <w:pPr>
      <w:ind w:firstLine="560" w:firstLineChars="200"/>
    </w:pPr>
    <w:rPr>
      <w:sz w:val="28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2024-02-20T03:59:00Z</dcterms:created>
  <dc:creator>Administrator</dc:creator>
  <cp:lastModifiedBy>邓爱萍</cp:lastModifiedBy>
  <dcterms:modified xsi:type="dcterms:W3CDTF">2025-01-13T03:30:56Z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2052-11.8.2.12080</vt:lpwstr>
  </property>
  <property fmtid="{D5CDD505-2E9C-101B-9397-08002B2CF9AE}" pid="3" name="ICV">
    <vt:lpwstr>F8315F6AE3544D048153F7171B557E6D_12</vt:lpwstr>
  </property>
</Properties>
</file>